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1862" w14:textId="77777777" w:rsidR="00F12A01" w:rsidRDefault="00F12A01" w:rsidP="0097624E">
      <w:pPr>
        <w:pStyle w:val="NoSpacing"/>
        <w:rPr>
          <w:rFonts w:ascii="Source Sans Pro" w:hAnsi="Source Sans Pro"/>
          <w:b/>
          <w:smallCaps/>
          <w:sz w:val="24"/>
          <w:szCs w:val="24"/>
        </w:rPr>
      </w:pPr>
    </w:p>
    <w:p w14:paraId="056B1F45" w14:textId="45D9CCED" w:rsidR="0097624E" w:rsidRDefault="00BA1BEA" w:rsidP="0097624E">
      <w:pPr>
        <w:pStyle w:val="NoSpacing"/>
        <w:jc w:val="center"/>
        <w:rPr>
          <w:rFonts w:ascii="Source Sans Pro" w:hAnsi="Source Sans Pro"/>
          <w:b/>
          <w:smallCaps/>
        </w:rPr>
      </w:pPr>
      <w:r w:rsidRPr="0097624E">
        <w:rPr>
          <w:rFonts w:ascii="Source Sans Pro" w:hAnsi="Source Sans Pro"/>
          <w:b/>
          <w:smallCaps/>
        </w:rPr>
        <w:t>Law Student Remote Internship Position</w:t>
      </w:r>
      <w:r w:rsidR="0097624E">
        <w:rPr>
          <w:rFonts w:ascii="Source Sans Pro" w:hAnsi="Source Sans Pro"/>
          <w:b/>
          <w:smallCaps/>
        </w:rPr>
        <w:t xml:space="preserve"> </w:t>
      </w:r>
    </w:p>
    <w:p w14:paraId="331EC6C9" w14:textId="744584DA" w:rsidR="00BA1BEA" w:rsidRPr="0097624E" w:rsidRDefault="00D25933" w:rsidP="0097624E">
      <w:pPr>
        <w:pStyle w:val="NoSpacing"/>
        <w:jc w:val="center"/>
        <w:rPr>
          <w:rFonts w:ascii="Source Sans Pro" w:hAnsi="Source Sans Pro"/>
          <w:b/>
          <w:smallCaps/>
        </w:rPr>
      </w:pPr>
      <w:r w:rsidRPr="0097624E">
        <w:rPr>
          <w:rFonts w:ascii="Source Sans Pro" w:hAnsi="Source Sans Pro"/>
          <w:b/>
          <w:smallCaps/>
        </w:rPr>
        <w:t>Long-</w:t>
      </w:r>
      <w:r w:rsidR="0090789D" w:rsidRPr="0097624E">
        <w:rPr>
          <w:rFonts w:ascii="Source Sans Pro" w:hAnsi="Source Sans Pro"/>
          <w:b/>
          <w:smallCaps/>
        </w:rPr>
        <w:t>Term Care</w:t>
      </w:r>
      <w:r w:rsidR="00BA1BEA" w:rsidRPr="0097624E">
        <w:rPr>
          <w:rFonts w:ascii="Source Sans Pro" w:hAnsi="Source Sans Pro"/>
          <w:b/>
          <w:smallCaps/>
        </w:rPr>
        <w:t xml:space="preserve"> Pr</w:t>
      </w:r>
      <w:r w:rsidRPr="0097624E">
        <w:rPr>
          <w:rFonts w:ascii="Source Sans Pro" w:hAnsi="Source Sans Pro"/>
          <w:b/>
          <w:smallCaps/>
        </w:rPr>
        <w:t>actice Group</w:t>
      </w:r>
      <w:r w:rsidR="0097624E">
        <w:rPr>
          <w:rFonts w:ascii="Source Sans Pro" w:hAnsi="Source Sans Pro"/>
          <w:b/>
          <w:smallCaps/>
        </w:rPr>
        <w:t xml:space="preserve"> – </w:t>
      </w:r>
      <w:r w:rsidR="00C800FA" w:rsidRPr="0097624E">
        <w:rPr>
          <w:rFonts w:ascii="Source Sans Pro" w:hAnsi="Source Sans Pro"/>
          <w:b/>
          <w:smallCaps/>
        </w:rPr>
        <w:t>Summer 2023</w:t>
      </w:r>
    </w:p>
    <w:p w14:paraId="3EBCDCF8" w14:textId="77777777" w:rsidR="00BA1BEA" w:rsidRPr="00BA1BEA" w:rsidRDefault="00BA1BEA" w:rsidP="00BA1BEA">
      <w:pPr>
        <w:spacing w:after="0" w:line="240" w:lineRule="auto"/>
        <w:rPr>
          <w:sz w:val="22"/>
          <w:szCs w:val="22"/>
        </w:rPr>
      </w:pPr>
    </w:p>
    <w:p w14:paraId="6E75E8AA" w14:textId="77777777" w:rsidR="00BA1BEA" w:rsidRPr="00BA1BEA" w:rsidRDefault="00BA1BEA" w:rsidP="00BA1BEA">
      <w:pPr>
        <w:spacing w:after="0" w:line="240" w:lineRule="auto"/>
        <w:rPr>
          <w:sz w:val="22"/>
          <w:szCs w:val="22"/>
        </w:rPr>
      </w:pPr>
      <w:r w:rsidRPr="00BA1BEA">
        <w:rPr>
          <w:sz w:val="22"/>
          <w:szCs w:val="22"/>
        </w:rPr>
        <w:t>For over 50 years, Legal Aid Chicago has provided free civil legal assistance to people living in poverty in metropolitan Chicago. Each year our attorneys, volunteers, and staff help resolve civil legal problems, including domestic violence, consumer fraud, and unfair evictions.</w:t>
      </w:r>
      <w:bookmarkStart w:id="0" w:name="_GoBack"/>
      <w:bookmarkEnd w:id="0"/>
    </w:p>
    <w:p w14:paraId="3C6BA20B" w14:textId="77777777" w:rsidR="00BA1BEA" w:rsidRPr="00BA1BEA" w:rsidRDefault="00BA1BEA" w:rsidP="00BA1BEA">
      <w:pPr>
        <w:spacing w:after="0" w:line="240" w:lineRule="auto"/>
        <w:rPr>
          <w:sz w:val="22"/>
          <w:szCs w:val="22"/>
        </w:rPr>
      </w:pPr>
    </w:p>
    <w:p w14:paraId="08344336" w14:textId="6DB16CFB" w:rsidR="00BA1BEA" w:rsidRPr="00BA1BEA" w:rsidRDefault="00BA1BEA" w:rsidP="00BA1BEA">
      <w:pPr>
        <w:jc w:val="both"/>
        <w:rPr>
          <w:sz w:val="22"/>
          <w:szCs w:val="22"/>
        </w:rPr>
      </w:pPr>
      <w:r w:rsidRPr="00BA1BEA">
        <w:rPr>
          <w:sz w:val="22"/>
          <w:szCs w:val="22"/>
        </w:rPr>
        <w:t xml:space="preserve">Legal Aid Chicago is seeking a </w:t>
      </w:r>
      <w:proofErr w:type="gramStart"/>
      <w:r w:rsidRPr="00BA1BEA">
        <w:rPr>
          <w:sz w:val="22"/>
          <w:szCs w:val="22"/>
        </w:rPr>
        <w:t>Summer</w:t>
      </w:r>
      <w:proofErr w:type="gramEnd"/>
      <w:r w:rsidRPr="00BA1BEA">
        <w:rPr>
          <w:sz w:val="22"/>
          <w:szCs w:val="22"/>
        </w:rPr>
        <w:t xml:space="preserve"> 202</w:t>
      </w:r>
      <w:r w:rsidR="00C800FA">
        <w:rPr>
          <w:sz w:val="22"/>
          <w:szCs w:val="22"/>
        </w:rPr>
        <w:t>3</w:t>
      </w:r>
      <w:r w:rsidRPr="00BA1BEA">
        <w:rPr>
          <w:sz w:val="22"/>
          <w:szCs w:val="22"/>
        </w:rPr>
        <w:t xml:space="preserve"> law student </w:t>
      </w:r>
      <w:r w:rsidR="00D25933">
        <w:rPr>
          <w:sz w:val="22"/>
          <w:szCs w:val="22"/>
        </w:rPr>
        <w:t>intern for the Long-Term Care Practice Group.</w:t>
      </w:r>
      <w:r w:rsidRPr="00BA1BEA">
        <w:rPr>
          <w:sz w:val="22"/>
          <w:szCs w:val="22"/>
        </w:rPr>
        <w:t xml:space="preserve"> </w:t>
      </w:r>
    </w:p>
    <w:p w14:paraId="58031F78" w14:textId="0CFF49C3" w:rsidR="00BA1BEA" w:rsidRPr="00BA1BEA" w:rsidRDefault="00BA1BEA" w:rsidP="00BA1BEA">
      <w:pPr>
        <w:spacing w:after="0" w:line="240" w:lineRule="auto"/>
        <w:rPr>
          <w:sz w:val="22"/>
          <w:szCs w:val="22"/>
        </w:rPr>
      </w:pPr>
      <w:r w:rsidRPr="00BA1BEA">
        <w:rPr>
          <w:b/>
          <w:sz w:val="22"/>
          <w:szCs w:val="22"/>
        </w:rPr>
        <w:t>Position</w:t>
      </w:r>
      <w:r w:rsidR="00E740C8">
        <w:rPr>
          <w:sz w:val="22"/>
          <w:szCs w:val="22"/>
        </w:rPr>
        <w:t xml:space="preserve">: Intern with the </w:t>
      </w:r>
      <w:r w:rsidR="00D25933">
        <w:rPr>
          <w:sz w:val="22"/>
          <w:szCs w:val="22"/>
        </w:rPr>
        <w:t>Long-Term Care Practice Group.  The Long-Term Care Practice Group</w:t>
      </w:r>
      <w:r w:rsidR="00E740C8">
        <w:rPr>
          <w:sz w:val="22"/>
          <w:szCs w:val="22"/>
        </w:rPr>
        <w:t xml:space="preserve"> advocates for residents of long-term care facilities in suburban Cook County and Lake County.  Our intern will assist with legal research and administrative hearings as well as other projects that may arise.  </w:t>
      </w:r>
    </w:p>
    <w:p w14:paraId="0ADB28EC" w14:textId="77777777" w:rsidR="00BA1BEA" w:rsidRPr="00BA1BEA" w:rsidRDefault="00BA1BEA" w:rsidP="00BA1BEA">
      <w:pPr>
        <w:spacing w:after="0" w:line="240" w:lineRule="auto"/>
        <w:rPr>
          <w:sz w:val="22"/>
          <w:szCs w:val="22"/>
        </w:rPr>
      </w:pPr>
    </w:p>
    <w:p w14:paraId="14BD8F8C" w14:textId="77777777" w:rsidR="00BA1BEA" w:rsidRPr="00BA1BEA" w:rsidRDefault="00BA1BEA" w:rsidP="00BA1BEA">
      <w:pPr>
        <w:spacing w:after="0" w:line="240" w:lineRule="auto"/>
        <w:rPr>
          <w:b/>
          <w:sz w:val="22"/>
          <w:szCs w:val="22"/>
        </w:rPr>
      </w:pPr>
      <w:r w:rsidRPr="00BA1BEA">
        <w:rPr>
          <w:b/>
          <w:sz w:val="22"/>
          <w:szCs w:val="22"/>
        </w:rPr>
        <w:t>Responsibilities</w:t>
      </w:r>
      <w:r w:rsidRPr="00BA1BEA">
        <w:rPr>
          <w:sz w:val="22"/>
          <w:szCs w:val="22"/>
        </w:rPr>
        <w:t>:</w:t>
      </w:r>
      <w:r w:rsidRPr="00BA1BEA">
        <w:rPr>
          <w:b/>
          <w:sz w:val="22"/>
          <w:szCs w:val="22"/>
        </w:rPr>
        <w:t xml:space="preserve"> </w:t>
      </w:r>
    </w:p>
    <w:p w14:paraId="4738AEF9" w14:textId="77777777" w:rsidR="00BA1BEA" w:rsidRPr="00BA1BEA" w:rsidRDefault="00BA1BEA" w:rsidP="00BA1BEA">
      <w:pPr>
        <w:pStyle w:val="ListParagraph"/>
        <w:numPr>
          <w:ilvl w:val="0"/>
          <w:numId w:val="3"/>
        </w:numPr>
        <w:rPr>
          <w:sz w:val="22"/>
          <w:szCs w:val="22"/>
        </w:rPr>
      </w:pPr>
      <w:r w:rsidRPr="00BA1BEA">
        <w:rPr>
          <w:sz w:val="22"/>
          <w:szCs w:val="22"/>
        </w:rPr>
        <w:t>Under the supervision of attorneys, assist in representation of clients in administrative hearings, including involuntary discharge hearings and Medicaid appeal hearings;</w:t>
      </w:r>
    </w:p>
    <w:p w14:paraId="649D5A60" w14:textId="77777777" w:rsidR="00BA1BEA" w:rsidRPr="00BA1BEA" w:rsidRDefault="00BA1BEA" w:rsidP="00BA1BEA">
      <w:pPr>
        <w:pStyle w:val="ListParagraph"/>
        <w:numPr>
          <w:ilvl w:val="0"/>
          <w:numId w:val="3"/>
        </w:numPr>
        <w:rPr>
          <w:sz w:val="22"/>
          <w:szCs w:val="22"/>
        </w:rPr>
      </w:pPr>
      <w:r w:rsidRPr="00BA1BEA">
        <w:rPr>
          <w:sz w:val="22"/>
          <w:szCs w:val="22"/>
        </w:rPr>
        <w:t>Conduct legal research;</w:t>
      </w:r>
    </w:p>
    <w:p w14:paraId="03A0FF81" w14:textId="77777777" w:rsidR="00BA1BEA" w:rsidRPr="00BA1BEA" w:rsidRDefault="00BA1BEA" w:rsidP="00BA1BEA">
      <w:pPr>
        <w:pStyle w:val="ListParagraph"/>
        <w:numPr>
          <w:ilvl w:val="0"/>
          <w:numId w:val="3"/>
        </w:numPr>
        <w:rPr>
          <w:sz w:val="22"/>
          <w:szCs w:val="22"/>
        </w:rPr>
      </w:pPr>
      <w:r w:rsidRPr="00BA1BEA">
        <w:rPr>
          <w:sz w:val="22"/>
          <w:szCs w:val="22"/>
        </w:rPr>
        <w:t>Conduct outreach virtually regarding legal issues affecting residents of long-term care and the Ombudsman program;</w:t>
      </w:r>
    </w:p>
    <w:p w14:paraId="5276972F" w14:textId="77777777" w:rsidR="00BA1BEA" w:rsidRPr="00BA1BEA" w:rsidRDefault="00BA1BEA" w:rsidP="00BA1BEA">
      <w:pPr>
        <w:pStyle w:val="ListParagraph"/>
        <w:numPr>
          <w:ilvl w:val="0"/>
          <w:numId w:val="3"/>
        </w:numPr>
        <w:rPr>
          <w:sz w:val="22"/>
          <w:szCs w:val="22"/>
        </w:rPr>
      </w:pPr>
      <w:r w:rsidRPr="00BA1BEA">
        <w:rPr>
          <w:sz w:val="22"/>
          <w:szCs w:val="22"/>
        </w:rPr>
        <w:t>Assist residents of long-term care settings in understanding their rights.</w:t>
      </w:r>
    </w:p>
    <w:p w14:paraId="2A92BD11" w14:textId="77777777" w:rsidR="00BA1BEA" w:rsidRPr="00BA1BEA" w:rsidRDefault="00BA1BEA" w:rsidP="00BA1BEA">
      <w:pPr>
        <w:spacing w:after="0" w:line="240" w:lineRule="auto"/>
        <w:rPr>
          <w:sz w:val="22"/>
          <w:szCs w:val="22"/>
        </w:rPr>
      </w:pPr>
      <w:r w:rsidRPr="00BA1BEA">
        <w:rPr>
          <w:b/>
          <w:sz w:val="22"/>
          <w:szCs w:val="22"/>
        </w:rPr>
        <w:t>Qualifications</w:t>
      </w:r>
      <w:r w:rsidRPr="00BA1BEA">
        <w:rPr>
          <w:sz w:val="22"/>
          <w:szCs w:val="22"/>
        </w:rPr>
        <w:t xml:space="preserve">: </w:t>
      </w:r>
    </w:p>
    <w:p w14:paraId="5A6C0A98" w14:textId="77777777" w:rsidR="00BA1BEA" w:rsidRPr="00BA1BEA" w:rsidRDefault="00BA1BEA" w:rsidP="00BA1BEA">
      <w:pPr>
        <w:pStyle w:val="ListParagraph"/>
        <w:numPr>
          <w:ilvl w:val="0"/>
          <w:numId w:val="2"/>
        </w:numPr>
        <w:rPr>
          <w:sz w:val="22"/>
          <w:szCs w:val="22"/>
        </w:rPr>
      </w:pPr>
      <w:r w:rsidRPr="00BA1BEA">
        <w:rPr>
          <w:sz w:val="22"/>
          <w:szCs w:val="22"/>
        </w:rPr>
        <w:t>Be a current law student at an accredited law school;</w:t>
      </w:r>
    </w:p>
    <w:p w14:paraId="7DDF45C0" w14:textId="77777777" w:rsidR="00BA1BEA" w:rsidRPr="00BA1BEA" w:rsidRDefault="00BA1BEA" w:rsidP="00BA1BEA">
      <w:pPr>
        <w:pStyle w:val="ListParagraph"/>
        <w:numPr>
          <w:ilvl w:val="0"/>
          <w:numId w:val="2"/>
        </w:numPr>
        <w:rPr>
          <w:sz w:val="22"/>
          <w:szCs w:val="22"/>
        </w:rPr>
      </w:pPr>
      <w:r w:rsidRPr="00BA1BEA">
        <w:rPr>
          <w:sz w:val="22"/>
          <w:szCs w:val="22"/>
        </w:rPr>
        <w:t>Experience working with vulnerable populations, particularly elderly and disabled people, helpful;</w:t>
      </w:r>
    </w:p>
    <w:p w14:paraId="7983E376" w14:textId="77777777" w:rsidR="00BA1BEA" w:rsidRPr="00BA1BEA" w:rsidRDefault="00BA1BEA" w:rsidP="00BA1BEA">
      <w:pPr>
        <w:pStyle w:val="ListParagraph"/>
        <w:numPr>
          <w:ilvl w:val="0"/>
          <w:numId w:val="2"/>
        </w:numPr>
        <w:rPr>
          <w:sz w:val="22"/>
          <w:szCs w:val="22"/>
        </w:rPr>
      </w:pPr>
      <w:r w:rsidRPr="00BA1BEA">
        <w:rPr>
          <w:sz w:val="22"/>
          <w:szCs w:val="22"/>
        </w:rPr>
        <w:t>Be available to work remotely;</w:t>
      </w:r>
    </w:p>
    <w:p w14:paraId="53BA2ADD" w14:textId="77777777" w:rsidR="00BA1BEA" w:rsidRPr="00BA1BEA" w:rsidRDefault="00BA1BEA" w:rsidP="00BA1BEA">
      <w:pPr>
        <w:pStyle w:val="ListParagraph"/>
        <w:numPr>
          <w:ilvl w:val="0"/>
          <w:numId w:val="2"/>
        </w:numPr>
        <w:rPr>
          <w:sz w:val="22"/>
          <w:szCs w:val="22"/>
        </w:rPr>
      </w:pPr>
      <w:r w:rsidRPr="00BA1BEA">
        <w:rPr>
          <w:sz w:val="22"/>
          <w:szCs w:val="22"/>
        </w:rPr>
        <w:t>Ability to work independently;</w:t>
      </w:r>
    </w:p>
    <w:p w14:paraId="280B4A03" w14:textId="77777777" w:rsidR="00BA1BEA" w:rsidRPr="00BA1BEA" w:rsidRDefault="00BA1BEA" w:rsidP="00BA1BEA">
      <w:pPr>
        <w:pStyle w:val="ListParagraph"/>
        <w:numPr>
          <w:ilvl w:val="0"/>
          <w:numId w:val="2"/>
        </w:numPr>
        <w:rPr>
          <w:sz w:val="22"/>
          <w:szCs w:val="22"/>
        </w:rPr>
      </w:pPr>
      <w:r w:rsidRPr="00BA1BEA">
        <w:rPr>
          <w:sz w:val="22"/>
          <w:szCs w:val="22"/>
        </w:rPr>
        <w:t>Prior experience in clinical work or experiential learning preferred.</w:t>
      </w:r>
    </w:p>
    <w:p w14:paraId="542313E1" w14:textId="47EC8F04" w:rsidR="00BA1BEA" w:rsidRPr="00BA1BEA" w:rsidRDefault="00BA1BEA" w:rsidP="00BA1BEA">
      <w:pPr>
        <w:rPr>
          <w:sz w:val="22"/>
          <w:szCs w:val="22"/>
        </w:rPr>
      </w:pPr>
      <w:r w:rsidRPr="00BA1BEA">
        <w:rPr>
          <w:b/>
          <w:sz w:val="22"/>
          <w:szCs w:val="22"/>
          <w:u w:val="single"/>
        </w:rPr>
        <w:t>Term of Service</w:t>
      </w:r>
      <w:r w:rsidRPr="00BA1BEA">
        <w:rPr>
          <w:sz w:val="22"/>
          <w:szCs w:val="22"/>
        </w:rPr>
        <w:t>:  Must be available for 10 wee</w:t>
      </w:r>
      <w:r w:rsidR="00E740C8">
        <w:rPr>
          <w:sz w:val="22"/>
          <w:szCs w:val="22"/>
        </w:rPr>
        <w:t xml:space="preserve">ks, beginning </w:t>
      </w:r>
      <w:r w:rsidR="00273ECF">
        <w:rPr>
          <w:sz w:val="22"/>
          <w:szCs w:val="22"/>
        </w:rPr>
        <w:t>in late May</w:t>
      </w:r>
      <w:r w:rsidR="00E740C8">
        <w:rPr>
          <w:sz w:val="22"/>
          <w:szCs w:val="22"/>
        </w:rPr>
        <w:t xml:space="preserve"> </w:t>
      </w:r>
      <w:r w:rsidR="006337BD">
        <w:rPr>
          <w:sz w:val="22"/>
          <w:szCs w:val="22"/>
        </w:rPr>
        <w:t xml:space="preserve">and ending in </w:t>
      </w:r>
      <w:r w:rsidRPr="00BA1BEA">
        <w:rPr>
          <w:sz w:val="22"/>
          <w:szCs w:val="22"/>
        </w:rPr>
        <w:t xml:space="preserve">August. </w:t>
      </w:r>
    </w:p>
    <w:p w14:paraId="60BE80D1" w14:textId="30D37237" w:rsidR="00BA1BEA" w:rsidRPr="004316AB" w:rsidRDefault="00BA1BEA" w:rsidP="00BA1BEA">
      <w:pPr>
        <w:rPr>
          <w:sz w:val="22"/>
          <w:szCs w:val="22"/>
        </w:rPr>
      </w:pPr>
      <w:r w:rsidRPr="00BA1BEA">
        <w:rPr>
          <w:b/>
          <w:sz w:val="22"/>
          <w:szCs w:val="22"/>
          <w:u w:val="single"/>
        </w:rPr>
        <w:t>Compensation:</w:t>
      </w:r>
      <w:r w:rsidRPr="00BA1BEA">
        <w:rPr>
          <w:sz w:val="22"/>
          <w:szCs w:val="22"/>
        </w:rPr>
        <w:t xml:space="preserve"> </w:t>
      </w:r>
      <w:r w:rsidR="001B1218">
        <w:rPr>
          <w:sz w:val="22"/>
          <w:szCs w:val="22"/>
        </w:rPr>
        <w:t xml:space="preserve">Though </w:t>
      </w:r>
      <w:r w:rsidR="004316AB">
        <w:rPr>
          <w:sz w:val="22"/>
          <w:szCs w:val="22"/>
        </w:rPr>
        <w:t>Legal Aid Chicag</w:t>
      </w:r>
      <w:r w:rsidR="001B1218">
        <w:rPr>
          <w:sz w:val="22"/>
          <w:szCs w:val="22"/>
        </w:rPr>
        <w:t xml:space="preserve">o does not provide funding, </w:t>
      </w:r>
      <w:r w:rsidR="004316AB" w:rsidRPr="001B1218">
        <w:rPr>
          <w:sz w:val="22"/>
          <w:szCs w:val="22"/>
        </w:rPr>
        <w:t>funding will be available</w:t>
      </w:r>
      <w:r w:rsidR="004316AB">
        <w:rPr>
          <w:sz w:val="22"/>
          <w:szCs w:val="22"/>
        </w:rPr>
        <w:t xml:space="preserve"> through external funding sources such as PILI, AmeriCorps EJW, and Equal Justice America. Applicants who seek academic credit or have their own funding are welcome.</w:t>
      </w:r>
    </w:p>
    <w:p w14:paraId="0760C937" w14:textId="4EBC57D6" w:rsidR="00BA1BEA" w:rsidRPr="00BA1BEA" w:rsidRDefault="00BA1BEA" w:rsidP="00BA1BEA">
      <w:pPr>
        <w:spacing w:after="0" w:line="240" w:lineRule="auto"/>
        <w:rPr>
          <w:b/>
          <w:sz w:val="22"/>
          <w:szCs w:val="22"/>
        </w:rPr>
      </w:pPr>
      <w:r w:rsidRPr="00BA1BEA">
        <w:rPr>
          <w:b/>
          <w:sz w:val="22"/>
          <w:szCs w:val="22"/>
        </w:rPr>
        <w:t>To Apply</w:t>
      </w:r>
      <w:r w:rsidRPr="00BA1BEA">
        <w:rPr>
          <w:sz w:val="22"/>
          <w:szCs w:val="22"/>
        </w:rPr>
        <w:t>: Send a resume, a cover letter explaining your interest in the position, law school transcript, writing sample and two professional references to internship@legalaidchicago.org. Write “Law S</w:t>
      </w:r>
      <w:r w:rsidR="00D25933">
        <w:rPr>
          <w:sz w:val="22"/>
          <w:szCs w:val="22"/>
        </w:rPr>
        <w:t>tudent Intern, Long-Term Care Practice Group</w:t>
      </w:r>
      <w:r w:rsidRPr="00BA1BEA">
        <w:rPr>
          <w:sz w:val="22"/>
          <w:szCs w:val="22"/>
        </w:rPr>
        <w:t xml:space="preserve">” in the subject line of your email.  </w:t>
      </w:r>
      <w:r w:rsidRPr="00BA1BEA">
        <w:rPr>
          <w:b/>
          <w:sz w:val="22"/>
          <w:szCs w:val="22"/>
        </w:rPr>
        <w:t>No phone calls, please.</w:t>
      </w:r>
    </w:p>
    <w:p w14:paraId="2713FD0D" w14:textId="77777777" w:rsidR="00BA1BEA" w:rsidRPr="00BA1BEA" w:rsidRDefault="00BA1BEA" w:rsidP="00BA1BEA">
      <w:pPr>
        <w:spacing w:after="0" w:line="240" w:lineRule="auto"/>
        <w:rPr>
          <w:sz w:val="22"/>
          <w:szCs w:val="22"/>
        </w:rPr>
      </w:pPr>
    </w:p>
    <w:p w14:paraId="44DFACCC" w14:textId="3E0A0F7B" w:rsidR="00BA1BEA" w:rsidRPr="00BA1BEA" w:rsidRDefault="00BA1BEA" w:rsidP="00BA1BEA">
      <w:pPr>
        <w:spacing w:after="0" w:line="240" w:lineRule="auto"/>
        <w:rPr>
          <w:sz w:val="22"/>
          <w:szCs w:val="22"/>
        </w:rPr>
      </w:pPr>
      <w:r w:rsidRPr="00BA1BEA">
        <w:rPr>
          <w:sz w:val="22"/>
          <w:szCs w:val="22"/>
        </w:rPr>
        <w:t>Applications will be reviewed on a rolling basis, and the position will remain open until filled</w:t>
      </w:r>
      <w:r w:rsidR="000B04F4">
        <w:rPr>
          <w:sz w:val="22"/>
          <w:szCs w:val="22"/>
        </w:rPr>
        <w:t>.</w:t>
      </w:r>
    </w:p>
    <w:p w14:paraId="53F4D61D" w14:textId="77777777" w:rsidR="00BA1BEA" w:rsidRPr="00BA1BEA" w:rsidRDefault="00BA1BEA" w:rsidP="00BA1BEA">
      <w:pPr>
        <w:spacing w:after="0" w:line="240" w:lineRule="auto"/>
        <w:jc w:val="center"/>
        <w:rPr>
          <w:i/>
          <w:sz w:val="22"/>
          <w:szCs w:val="22"/>
        </w:rPr>
      </w:pPr>
    </w:p>
    <w:p w14:paraId="72C705BA" w14:textId="77777777" w:rsidR="00A46138" w:rsidRPr="00BA1BEA" w:rsidRDefault="00BA1BEA" w:rsidP="00BA1BEA">
      <w:pPr>
        <w:spacing w:after="0" w:line="240" w:lineRule="auto"/>
        <w:jc w:val="center"/>
        <w:rPr>
          <w:i/>
          <w:sz w:val="22"/>
          <w:szCs w:val="22"/>
        </w:rPr>
      </w:pPr>
      <w:r w:rsidRPr="00BA1BEA">
        <w:rPr>
          <w:i/>
          <w:sz w:val="22"/>
          <w:szCs w:val="22"/>
        </w:rPr>
        <w:t>Legal Aid Chicago is firmly committed to creating a diverse workplace and is proud to provide equal employment opportunities to all applicants and therefore does not discriminate on the basis of creed, color, national origin, sex, gender identity, sexual orientation, age religion, marital or parental status, alienage, disability, political affiliation or belief, military or military discharge status, or ex-offender status. Applicants who have experiences with our client communities are encouraged to apply.</w:t>
      </w:r>
    </w:p>
    <w:sectPr w:rsidR="00A46138" w:rsidRPr="00BA1BEA" w:rsidSect="008017D1">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9CE1" w14:textId="77777777" w:rsidR="00F36D9B" w:rsidRDefault="00F36D9B">
      <w:pPr>
        <w:spacing w:after="0" w:line="240" w:lineRule="auto"/>
      </w:pPr>
      <w:r>
        <w:separator/>
      </w:r>
    </w:p>
  </w:endnote>
  <w:endnote w:type="continuationSeparator" w:id="0">
    <w:p w14:paraId="62C16AC3" w14:textId="77777777" w:rsidR="00F36D9B" w:rsidRDefault="00F3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19CA" w14:textId="77777777" w:rsidR="00F36D9B" w:rsidRDefault="00F36D9B">
      <w:pPr>
        <w:spacing w:after="0" w:line="240" w:lineRule="auto"/>
      </w:pPr>
      <w:r>
        <w:separator/>
      </w:r>
    </w:p>
  </w:footnote>
  <w:footnote w:type="continuationSeparator" w:id="0">
    <w:p w14:paraId="16C030C0" w14:textId="77777777" w:rsidR="00F36D9B" w:rsidRDefault="00F3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DAC6" w14:textId="77777777" w:rsidR="00AE0B15" w:rsidRDefault="00F36D9B" w:rsidP="008017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8362" w14:textId="77777777" w:rsidR="008017D1" w:rsidRDefault="00B41AFE" w:rsidP="008017D1">
    <w:pPr>
      <w:pStyle w:val="Header"/>
      <w:jc w:val="center"/>
    </w:pPr>
    <w:r w:rsidRPr="00844788">
      <w:rPr>
        <w:noProof/>
      </w:rPr>
      <w:drawing>
        <wp:inline distT="0" distB="0" distL="0" distR="0" wp14:anchorId="1FC5BD18" wp14:editId="7FF41257">
          <wp:extent cx="2084832" cy="813808"/>
          <wp:effectExtent l="0" t="0" r="0" b="5715"/>
          <wp:docPr id="1" name="Picture 1" descr="https://lafpoint.lafchicago.org/externalRelations/Documents/1_LOGOS%20AND%20BRANDING/Logos/Logo_Primary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fpoint.lafchicago.org/externalRelations/Documents/1_LOGOS%20AND%20BRANDING/Logos/Logo_Primary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4429" cy="848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59E9"/>
    <w:multiLevelType w:val="hybridMultilevel"/>
    <w:tmpl w:val="320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4645"/>
    <w:multiLevelType w:val="hybridMultilevel"/>
    <w:tmpl w:val="FD2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711E7"/>
    <w:multiLevelType w:val="hybridMultilevel"/>
    <w:tmpl w:val="E422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B04F4"/>
    <w:rsid w:val="001B1218"/>
    <w:rsid w:val="001E6D52"/>
    <w:rsid w:val="00273ECF"/>
    <w:rsid w:val="002C2256"/>
    <w:rsid w:val="002F3C29"/>
    <w:rsid w:val="004316AB"/>
    <w:rsid w:val="004B68D1"/>
    <w:rsid w:val="005F7700"/>
    <w:rsid w:val="006337BD"/>
    <w:rsid w:val="007E4596"/>
    <w:rsid w:val="0083324E"/>
    <w:rsid w:val="0090789D"/>
    <w:rsid w:val="0097167B"/>
    <w:rsid w:val="0097624E"/>
    <w:rsid w:val="009D41A2"/>
    <w:rsid w:val="00A46138"/>
    <w:rsid w:val="00A71842"/>
    <w:rsid w:val="00B41AFE"/>
    <w:rsid w:val="00BA1BEA"/>
    <w:rsid w:val="00BF4E09"/>
    <w:rsid w:val="00C260D1"/>
    <w:rsid w:val="00C800FA"/>
    <w:rsid w:val="00D25933"/>
    <w:rsid w:val="00E740C8"/>
    <w:rsid w:val="00EA0E50"/>
    <w:rsid w:val="00F12A01"/>
    <w:rsid w:val="00F3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2E2AC"/>
  <w15:chartTrackingRefBased/>
  <w15:docId w15:val="{603D193F-EAAA-437A-9BA6-7CFEDF61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EA"/>
    <w:pPr>
      <w:ind w:left="720"/>
      <w:contextualSpacing/>
    </w:pPr>
  </w:style>
  <w:style w:type="paragraph" w:styleId="Header">
    <w:name w:val="header"/>
    <w:basedOn w:val="Normal"/>
    <w:link w:val="HeaderChar"/>
    <w:uiPriority w:val="99"/>
    <w:unhideWhenUsed/>
    <w:rsid w:val="00BA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EA"/>
  </w:style>
  <w:style w:type="character" w:styleId="Hyperlink">
    <w:name w:val="Hyperlink"/>
    <w:basedOn w:val="DefaultParagraphFont"/>
    <w:uiPriority w:val="99"/>
    <w:unhideWhenUsed/>
    <w:rsid w:val="00BA1BEA"/>
    <w:rPr>
      <w:color w:val="0000FF" w:themeColor="hyperlink"/>
      <w:u w:val="single"/>
    </w:rPr>
  </w:style>
  <w:style w:type="paragraph" w:styleId="NoSpacing">
    <w:name w:val="No Spacing"/>
    <w:uiPriority w:val="1"/>
    <w:qFormat/>
    <w:rsid w:val="00BA1BEA"/>
    <w:pPr>
      <w:spacing w:after="0" w:line="240" w:lineRule="auto"/>
    </w:pPr>
    <w:rPr>
      <w:rFonts w:asciiTheme="minorHAnsi" w:hAnsiTheme="minorHAnsi"/>
      <w:sz w:val="22"/>
      <w:szCs w:val="22"/>
    </w:rPr>
  </w:style>
  <w:style w:type="paragraph" w:styleId="Footer">
    <w:name w:val="footer"/>
    <w:basedOn w:val="Normal"/>
    <w:link w:val="FooterChar"/>
    <w:uiPriority w:val="99"/>
    <w:unhideWhenUsed/>
    <w:rsid w:val="00976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E122380348D43AF099993A6478322" ma:contentTypeVersion="0" ma:contentTypeDescription="Create a new document." ma:contentTypeScope="" ma:versionID="049ca65526c9f9c39a149a8260679ed2">
  <xsd:schema xmlns:xsd="http://www.w3.org/2001/XMLSchema" xmlns:xs="http://www.w3.org/2001/XMLSchema" xmlns:p="http://schemas.microsoft.com/office/2006/metadata/properties" targetNamespace="http://schemas.microsoft.com/office/2006/metadata/properties" ma:root="true" ma:fieldsID="67bbd37e933ce64bfae0132b1556a2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04F76-FE45-43B9-8EB0-E76435749E34}">
  <ds:schemaRefs>
    <ds:schemaRef ds:uri="http://schemas.microsoft.com/sharepoint/v3/contenttype/forms"/>
  </ds:schemaRefs>
</ds:datastoreItem>
</file>

<file path=customXml/itemProps2.xml><?xml version="1.0" encoding="utf-8"?>
<ds:datastoreItem xmlns:ds="http://schemas.openxmlformats.org/officeDocument/2006/customXml" ds:itemID="{16311236-D6F9-499C-8245-133AF164A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12E543-FA8D-414C-8B05-5221F7E6A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Bock</dc:creator>
  <cp:keywords/>
  <dc:description/>
  <cp:lastModifiedBy>Rachel Stein</cp:lastModifiedBy>
  <cp:revision>3</cp:revision>
  <dcterms:created xsi:type="dcterms:W3CDTF">2022-09-29T20:07:00Z</dcterms:created>
  <dcterms:modified xsi:type="dcterms:W3CDTF">2022-09-30T21:23:00Z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0x01010020AE122380348D43AF099993A6478322</vt:lpwstr>
  </property>
  <property fmtid="{D5CDD505-2E9C-101B-9397-08002B2CF9AE}" pid="3" name="IsMyDocuments">
    <vt:bool>true</vt:bool>
  </property>
</Properties>
</file>